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CB" w:rsidRDefault="006359CB" w:rsidP="00365B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 Tj" w:hAnsi="Times New Roman Tj" w:cs="Courier New"/>
          <w:color w:val="1F1F1F"/>
          <w:sz w:val="42"/>
          <w:szCs w:val="42"/>
          <w:lang w:val="en-US"/>
        </w:rPr>
      </w:pPr>
      <w:r w:rsidRPr="0043579C">
        <w:rPr>
          <w:rFonts w:ascii="Times New Roman Tj" w:hAnsi="Times New Roman Tj" w:cs="Courier New"/>
          <w:color w:val="1F1F1F"/>
          <w:sz w:val="42"/>
          <w:szCs w:val="42"/>
          <w:highlight w:val="yellow"/>
          <w:lang w:val="en-US"/>
        </w:rPr>
        <w:t>CURRICULUM VITAE</w:t>
      </w:r>
    </w:p>
    <w:p w:rsidR="0051538B" w:rsidRPr="00225E07" w:rsidRDefault="0051538B" w:rsidP="0051538B">
      <w:pPr>
        <w:jc w:val="center"/>
        <w:rPr>
          <w:rFonts w:ascii="Times New Roman Tj" w:hAnsi="Times New Roman Tj"/>
          <w:b/>
          <w:color w:val="FF0000"/>
          <w:spacing w:val="40"/>
          <w:sz w:val="28"/>
          <w:szCs w:val="28"/>
          <w:highlight w:val="yellow"/>
          <w:lang w:val="en-US"/>
        </w:rPr>
      </w:pPr>
    </w:p>
    <w:p w:rsidR="00D72860" w:rsidRPr="00225E07" w:rsidRDefault="00572720" w:rsidP="00D6772C">
      <w:pPr>
        <w:ind w:left="708" w:right="-1"/>
        <w:jc w:val="center"/>
        <w:rPr>
          <w:rFonts w:ascii="Times New Roman Tj" w:hAnsi="Times New Roman Tj" w:cs="Courier New"/>
          <w:color w:val="1F1F1F"/>
          <w:sz w:val="42"/>
          <w:szCs w:val="42"/>
          <w:lang w:val="en-US"/>
        </w:rPr>
      </w:pPr>
      <w:r w:rsidRPr="00225E07">
        <w:rPr>
          <w:rFonts w:ascii="Times New Roman Tj" w:hAnsi="Times New Roman Tj"/>
          <w:b/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4479290</wp:posOffset>
            </wp:positionH>
            <wp:positionV relativeFrom="paragraph">
              <wp:posOffset>77470</wp:posOffset>
            </wp:positionV>
            <wp:extent cx="1569720" cy="1790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2860" w:rsidRPr="00225E07">
        <w:rPr>
          <w:rFonts w:ascii="Times New Roman Tj" w:hAnsi="Times New Roman Tj" w:cs="Courier New"/>
          <w:color w:val="1F1F1F"/>
          <w:sz w:val="42"/>
          <w:szCs w:val="42"/>
          <w:lang/>
        </w:rPr>
        <w:t>ASOZODA</w:t>
      </w:r>
      <w:r w:rsidR="00A621F7">
        <w:rPr>
          <w:rFonts w:ascii="Times New Roman Tj" w:hAnsi="Times New Roman Tj" w:cs="Courier New"/>
          <w:color w:val="1F1F1F"/>
          <w:sz w:val="42"/>
          <w:szCs w:val="42"/>
        </w:rPr>
        <w:t xml:space="preserve"> </w:t>
      </w:r>
      <w:r w:rsidR="00D72860" w:rsidRPr="00225E07">
        <w:rPr>
          <w:rFonts w:ascii="Times New Roman Tj" w:hAnsi="Times New Roman Tj" w:cs="Courier New"/>
          <w:color w:val="1F1F1F"/>
          <w:sz w:val="42"/>
          <w:szCs w:val="42"/>
          <w:lang/>
        </w:rPr>
        <w:t>HOTAM</w:t>
      </w:r>
      <w:r w:rsidR="00A621F7">
        <w:rPr>
          <w:rFonts w:ascii="Times New Roman Tj" w:hAnsi="Times New Roman Tj" w:cs="Courier New"/>
          <w:color w:val="1F1F1F"/>
          <w:sz w:val="42"/>
          <w:szCs w:val="42"/>
        </w:rPr>
        <w:t xml:space="preserve"> </w:t>
      </w:r>
      <w:r w:rsidR="00D72860" w:rsidRPr="00225E07">
        <w:rPr>
          <w:rFonts w:ascii="Times New Roman Tj" w:hAnsi="Times New Roman Tj" w:cs="Courier New"/>
          <w:color w:val="1F1F1F"/>
          <w:sz w:val="42"/>
          <w:szCs w:val="42"/>
          <w:lang/>
        </w:rPr>
        <w:t>RAJAB</w:t>
      </w:r>
    </w:p>
    <w:p w:rsidR="00572720" w:rsidRPr="00225E07" w:rsidRDefault="00572720" w:rsidP="00572720">
      <w:pPr>
        <w:ind w:right="-1"/>
        <w:jc w:val="both"/>
        <w:rPr>
          <w:rFonts w:ascii="Times New Roman Tj" w:hAnsi="Times New Roman Tj"/>
          <w:b/>
          <w:color w:val="002060"/>
          <w:sz w:val="30"/>
          <w:szCs w:val="30"/>
          <w:highlight w:val="yellow"/>
          <w:lang w:val="en-US"/>
        </w:rPr>
      </w:pPr>
    </w:p>
    <w:p w:rsidR="0037024E" w:rsidRDefault="003A45E2" w:rsidP="0037024E">
      <w:pPr>
        <w:ind w:left="-567" w:right="-1"/>
        <w:jc w:val="both"/>
        <w:rPr>
          <w:rFonts w:ascii="Times New Roman Tj" w:hAnsi="Times New Roman Tj" w:cs="Courier New"/>
          <w:color w:val="1F1F1F"/>
          <w:sz w:val="30"/>
          <w:szCs w:val="30"/>
          <w:lang w:val="en-US"/>
        </w:rPr>
      </w:pPr>
      <w:proofErr w:type="gramStart"/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SinceAugust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 w:val="en-US"/>
        </w:rPr>
        <w:t xml:space="preserve"> 2006, 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hehasbeenworkingasthe</w:t>
      </w:r>
      <w:r w:rsidR="008F2F1E"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general</w:t>
      </w:r>
      <w:r w:rsidR="008235CC">
        <w:rPr>
          <w:rFonts w:ascii="Times New Roman Tj" w:hAnsi="Times New Roman Tj" w:cs="Courier New"/>
          <w:color w:val="1F1F1F"/>
          <w:sz w:val="30"/>
          <w:szCs w:val="30"/>
          <w:lang/>
        </w:rPr>
        <w:t>d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irectoroftheStateInstitution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 w:val="en-US"/>
        </w:rPr>
        <w:t xml:space="preserve"> "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RepublicanComplexofKulobMuseums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 w:val="en-US"/>
        </w:rPr>
        <w:t>".</w:t>
      </w:r>
      <w:proofErr w:type="gramEnd"/>
    </w:p>
    <w:p w:rsidR="0037024E" w:rsidRPr="00D05B8E" w:rsidRDefault="0051538B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Year of birth: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October 16, 1969</w:t>
      </w:r>
      <w:r w:rsidR="00D05B8E" w:rsidRPr="00D05B8E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37024E" w:rsidRPr="00F96915" w:rsidRDefault="0051538B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Place of birth: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Kulob </w:t>
      </w:r>
      <w:r w:rsidR="003A45E2"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c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ity</w:t>
      </w:r>
      <w:r w:rsidR="00D05B8E" w:rsidRPr="00F96915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37024E" w:rsidRPr="00164BF9" w:rsidRDefault="0051538B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Nationality: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Tajik</w:t>
      </w:r>
      <w:r w:rsidR="00F96915" w:rsidRPr="008E7192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2E58AE" w:rsidRPr="002B53F2" w:rsidRDefault="0051538B" w:rsidP="002B53F2">
      <w:pPr>
        <w:ind w:left="-567" w:right="-1"/>
        <w:jc w:val="both"/>
        <w:rPr>
          <w:rFonts w:ascii="Times New Roman Tj" w:hAnsi="Times New Roman Tj" w:cs="Courier New"/>
          <w:color w:val="1F1F1F"/>
          <w:sz w:val="30"/>
          <w:szCs w:val="30"/>
          <w:highlight w:val="yellow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Education</w:t>
      </w:r>
      <w:proofErr w:type="gramStart"/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:</w:t>
      </w:r>
      <w:proofErr w:type="spellStart"/>
      <w:r w:rsidR="003A45E2"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 w:val="en-US"/>
        </w:rPr>
        <w:t>Higher</w:t>
      </w:r>
      <w:r w:rsidR="008E7192"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 w:val="en-US"/>
        </w:rPr>
        <w:t>.</w:t>
      </w:r>
      <w:r w:rsidR="00636170"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 w:val="en-US"/>
        </w:rPr>
        <w:t>Gratuated</w:t>
      </w:r>
      <w:r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/>
        </w:rPr>
        <w:t>fro</w:t>
      </w:r>
      <w:r w:rsidR="003173AE"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/>
        </w:rPr>
        <w:t>m</w:t>
      </w:r>
      <w:r w:rsidR="003173AE" w:rsidRPr="003173AE">
        <w:rPr>
          <w:rFonts w:ascii="Times New Roman Tj" w:hAnsi="Times New Roman Tj"/>
          <w:color w:val="1F1F1F"/>
          <w:sz w:val="30"/>
          <w:szCs w:val="30"/>
          <w:highlight w:val="yellow"/>
          <w:lang/>
        </w:rPr>
        <w:t>Pedagogical</w:t>
      </w:r>
      <w:proofErr w:type="spellEnd"/>
      <w:proofErr w:type="gramEnd"/>
      <w:r w:rsidR="003173AE" w:rsidRPr="003173AE">
        <w:rPr>
          <w:rFonts w:ascii="Times New Roman Tj" w:hAnsi="Times New Roman Tj"/>
          <w:color w:val="1F1F1F"/>
          <w:sz w:val="30"/>
          <w:szCs w:val="30"/>
          <w:highlight w:val="yellow"/>
          <w:lang/>
        </w:rPr>
        <w:t xml:space="preserve"> Institute named after Abu Abdullah </w:t>
      </w:r>
      <w:proofErr w:type="spellStart"/>
      <w:r w:rsidR="003173AE" w:rsidRPr="003173AE">
        <w:rPr>
          <w:rFonts w:ascii="Times New Roman Tj" w:hAnsi="Times New Roman Tj"/>
          <w:color w:val="1F1F1F"/>
          <w:sz w:val="30"/>
          <w:szCs w:val="30"/>
          <w:highlight w:val="yellow"/>
          <w:lang/>
        </w:rPr>
        <w:t>Rudaki</w:t>
      </w:r>
      <w:r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/>
        </w:rPr>
        <w:t>in</w:t>
      </w:r>
      <w:proofErr w:type="spellEnd"/>
      <w:r w:rsidRPr="003173AE">
        <w:rPr>
          <w:rFonts w:ascii="Times New Roman Tj" w:hAnsi="Times New Roman Tj" w:cs="Courier New"/>
          <w:color w:val="1F1F1F"/>
          <w:sz w:val="30"/>
          <w:szCs w:val="30"/>
          <w:highlight w:val="yellow"/>
          <w:lang/>
        </w:rPr>
        <w:t xml:space="preserve"> 1993.</w:t>
      </w:r>
    </w:p>
    <w:p w:rsidR="002E58AE" w:rsidRPr="00C7324F" w:rsidRDefault="002E58AE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Specialization: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Tajik language and literature</w:t>
      </w:r>
      <w:r w:rsidR="00C7324F" w:rsidRPr="00C7324F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2E58AE" w:rsidRPr="00164BF9" w:rsidRDefault="002E58AE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Scientific degrees: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Candidate of philological sciences (2006), Doctor of philological sciences (2023).</w:t>
      </w:r>
    </w:p>
    <w:p w:rsidR="002E58AE" w:rsidRPr="00F96915" w:rsidRDefault="002E58AE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 xml:space="preserve">What foreign languages </w:t>
      </w:r>
      <w:r w:rsidRPr="00164BF9">
        <w:rPr>
          <w:b/>
          <w:bCs/>
          <w:color w:val="1F1F1F"/>
          <w:sz w:val="30"/>
          <w:szCs w:val="30"/>
          <w:lang/>
        </w:rPr>
        <w:t>​​</w:t>
      </w: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do you know: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 Russian, English (with dictionary)</w:t>
      </w:r>
      <w:proofErr w:type="gramStart"/>
      <w:r w:rsidR="00F96915" w:rsidRPr="00F96915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  <w:proofErr w:type="gramEnd"/>
    </w:p>
    <w:p w:rsidR="006031CD" w:rsidRPr="00F96915" w:rsidRDefault="002E58AE" w:rsidP="00C01010">
      <w:pPr>
        <w:ind w:left="-567" w:right="-1"/>
        <w:jc w:val="both"/>
        <w:rPr>
          <w:rFonts w:ascii="Times New Roman Tj" w:hAnsi="Times New Roman Tj"/>
          <w:b/>
          <w:color w:val="002060"/>
          <w:sz w:val="30"/>
          <w:szCs w:val="30"/>
          <w:highlight w:val="yellow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 xml:space="preserve">Whether he is a representative of the people or not: 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a representative of the Assembly of People's Deputies of Kulob city (from 2010-2015; 2015-2020; 2020-2025)</w:t>
      </w:r>
      <w:r w:rsidR="00F96915" w:rsidRPr="00F96915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564B51" w:rsidRPr="00164BF9" w:rsidRDefault="00564B51" w:rsidP="00C01010">
      <w:pPr>
        <w:ind w:left="-567"/>
        <w:jc w:val="both"/>
        <w:rPr>
          <w:rFonts w:ascii="Times New Roman Tj" w:hAnsi="Times New Roman Tj"/>
          <w:color w:val="003366"/>
          <w:sz w:val="30"/>
          <w:szCs w:val="30"/>
          <w:lang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Awarded with state awards or not: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holder of the </w:t>
      </w:r>
      <w:r w:rsidRPr="007A2BE4">
        <w:rPr>
          <w:rFonts w:ascii="Times New Roman Tj" w:hAnsi="Times New Roman Tj" w:cs="Courier New"/>
          <w:color w:val="1F1F1F"/>
          <w:sz w:val="30"/>
          <w:szCs w:val="30"/>
          <w:lang/>
        </w:rPr>
        <w:t>"</w:t>
      </w:r>
      <w:proofErr w:type="spellStart"/>
      <w:r w:rsidR="004A7566">
        <w:rPr>
          <w:rFonts w:ascii="Times New Roman Tj" w:hAnsi="Times New Roman Tj" w:cs="Courier New"/>
          <w:color w:val="1F1F1F"/>
          <w:sz w:val="30"/>
          <w:szCs w:val="30"/>
          <w:lang/>
        </w:rPr>
        <w:t>Meritable</w:t>
      </w:r>
      <w:r w:rsidRPr="007A2BE4">
        <w:rPr>
          <w:rFonts w:ascii="Times New Roman Tj" w:hAnsi="Times New Roman Tj" w:cs="Courier New"/>
          <w:color w:val="1F1F1F"/>
          <w:sz w:val="30"/>
          <w:szCs w:val="30"/>
          <w:lang/>
        </w:rPr>
        <w:t>Service</w:t>
      </w:r>
      <w:proofErr w:type="spellEnd"/>
      <w:r w:rsidRPr="007A2BE4">
        <w:rPr>
          <w:rFonts w:ascii="Times New Roman Tj" w:hAnsi="Times New Roman Tj" w:cs="Courier New"/>
          <w:color w:val="1F1F1F"/>
          <w:sz w:val="30"/>
          <w:szCs w:val="30"/>
          <w:lang/>
        </w:rPr>
        <w:t>" medal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(2012).</w:t>
      </w:r>
    </w:p>
    <w:p w:rsidR="00564B51" w:rsidRPr="00164BF9" w:rsidRDefault="00564B51" w:rsidP="00C01010">
      <w:pPr>
        <w:ind w:left="-567"/>
        <w:jc w:val="both"/>
        <w:rPr>
          <w:rFonts w:ascii="Times New Roman Tj" w:hAnsi="Times New Roman Tj"/>
          <w:color w:val="003366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Party: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- Member of the People's Democratic Party of Tajikistan since 2010;</w:t>
      </w:r>
    </w:p>
    <w:p w:rsidR="00564B51" w:rsidRPr="00C7324F" w:rsidRDefault="00564B51" w:rsidP="00C01010">
      <w:pPr>
        <w:ind w:left="-567"/>
        <w:jc w:val="both"/>
        <w:rPr>
          <w:rFonts w:ascii="Times New Roman Tj" w:hAnsi="Times New Roman Tj" w:cs="Courier New"/>
          <w:color w:val="1F1F1F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Marital status: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- Married, has six children</w:t>
      </w:r>
      <w:r w:rsidR="00C86C4D" w:rsidRPr="00C7324F">
        <w:rPr>
          <w:rFonts w:ascii="Times New Roman Tj" w:hAnsi="Times New Roman Tj" w:cs="Courier New"/>
          <w:color w:val="1F1F1F"/>
          <w:sz w:val="30"/>
          <w:szCs w:val="30"/>
          <w:lang w:val="en-US"/>
        </w:rPr>
        <w:t>.</w:t>
      </w:r>
    </w:p>
    <w:p w:rsidR="005A2E3A" w:rsidRPr="00164BF9" w:rsidRDefault="00564B51" w:rsidP="00C01010">
      <w:pPr>
        <w:ind w:left="-567"/>
        <w:jc w:val="both"/>
        <w:rPr>
          <w:rFonts w:ascii="Times New Roman Tj" w:hAnsi="Times New Roman Tj" w:cs="Courier New"/>
          <w:color w:val="1F1F1F"/>
          <w:sz w:val="30"/>
          <w:szCs w:val="30"/>
          <w:lang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Address: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Kulob city, R. </w:t>
      </w:r>
      <w:proofErr w:type="spellStart"/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>Solehova</w:t>
      </w:r>
      <w:proofErr w:type="spellEnd"/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No. 5, phone: 918-63-37-45. 931633745. </w:t>
      </w:r>
    </w:p>
    <w:p w:rsidR="00564B51" w:rsidRPr="00164BF9" w:rsidRDefault="00564B51" w:rsidP="00C01010">
      <w:pPr>
        <w:ind w:left="-567"/>
        <w:jc w:val="both"/>
        <w:rPr>
          <w:rFonts w:ascii="Times New Roman Tj" w:hAnsi="Times New Roman Tj"/>
          <w:color w:val="003366"/>
          <w:sz w:val="30"/>
          <w:szCs w:val="30"/>
          <w:lang w:val="en-US"/>
        </w:rPr>
      </w:pPr>
      <w:r w:rsidRPr="00164BF9">
        <w:rPr>
          <w:rFonts w:ascii="Times New Roman Tj" w:hAnsi="Times New Roman Tj" w:cs="Courier New"/>
          <w:b/>
          <w:bCs/>
          <w:color w:val="1F1F1F"/>
          <w:sz w:val="30"/>
          <w:szCs w:val="30"/>
          <w:lang/>
        </w:rPr>
        <w:t>Email:</w:t>
      </w:r>
      <w:r w:rsidRPr="00164BF9">
        <w:rPr>
          <w:rFonts w:ascii="Times New Roman Tj" w:hAnsi="Times New Roman Tj" w:cs="Courier New"/>
          <w:color w:val="1F1F1F"/>
          <w:sz w:val="30"/>
          <w:szCs w:val="30"/>
          <w:lang/>
        </w:rPr>
        <w:t xml:space="preserve"> hamadoni@mail.ru</w:t>
      </w:r>
    </w:p>
    <w:p w:rsidR="009B5CC2" w:rsidRPr="00225E07" w:rsidRDefault="009B5CC2" w:rsidP="00572720">
      <w:pPr>
        <w:rPr>
          <w:rFonts w:ascii="Times New Roman Tj" w:hAnsi="Times New Roman Tj"/>
          <w:color w:val="002060"/>
          <w:sz w:val="6"/>
          <w:szCs w:val="6"/>
          <w:lang w:val="en-US"/>
        </w:rPr>
      </w:pPr>
      <w:bookmarkStart w:id="0" w:name="_GoBack"/>
      <w:bookmarkEnd w:id="0"/>
    </w:p>
    <w:p w:rsidR="002E58AE" w:rsidRPr="00225E07" w:rsidRDefault="002E58AE" w:rsidP="00572720">
      <w:pPr>
        <w:rPr>
          <w:rFonts w:ascii="Times New Roman Tj" w:hAnsi="Times New Roman Tj"/>
          <w:color w:val="002060"/>
          <w:sz w:val="6"/>
          <w:szCs w:val="6"/>
          <w:lang w:val="en-US"/>
        </w:rPr>
      </w:pPr>
    </w:p>
    <w:p w:rsidR="00572720" w:rsidRPr="00225E07" w:rsidRDefault="00572720" w:rsidP="00572720">
      <w:pPr>
        <w:rPr>
          <w:rFonts w:ascii="Times New Roman Tj" w:hAnsi="Times New Roman Tj"/>
          <w:color w:val="002060"/>
          <w:sz w:val="6"/>
          <w:szCs w:val="6"/>
          <w:lang w:val="en-US"/>
        </w:rPr>
      </w:pPr>
    </w:p>
    <w:p w:rsidR="00627E48" w:rsidRPr="00EE1A95" w:rsidRDefault="00627E48" w:rsidP="00627E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 Tj" w:hAnsi="Times New Roman Tj" w:cs="Courier New"/>
          <w:b/>
          <w:bCs/>
          <w:color w:val="1F1F1F"/>
          <w:sz w:val="28"/>
          <w:szCs w:val="28"/>
          <w:lang w:val="en-US"/>
        </w:rPr>
      </w:pPr>
      <w:r w:rsidRPr="00EE1A95">
        <w:rPr>
          <w:rFonts w:ascii="Times New Roman Tj" w:hAnsi="Times New Roman Tj" w:cs="Courier New"/>
          <w:b/>
          <w:bCs/>
          <w:color w:val="1F1F1F"/>
          <w:sz w:val="28"/>
          <w:szCs w:val="28"/>
          <w:lang/>
        </w:rPr>
        <w:t>Work and previous experiences:</w:t>
      </w:r>
    </w:p>
    <w:p w:rsidR="00627E48" w:rsidRPr="00EE1A95" w:rsidRDefault="00627E48" w:rsidP="00572720">
      <w:pPr>
        <w:jc w:val="center"/>
        <w:rPr>
          <w:rFonts w:ascii="Times New Roman Tj" w:hAnsi="Times New Roman Tj"/>
          <w:b/>
          <w:color w:val="002060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133"/>
        <w:tblW w:w="9814" w:type="dxa"/>
        <w:tblLayout w:type="fixed"/>
        <w:tblLook w:val="0000"/>
      </w:tblPr>
      <w:tblGrid>
        <w:gridCol w:w="142"/>
        <w:gridCol w:w="1540"/>
        <w:gridCol w:w="1082"/>
        <w:gridCol w:w="142"/>
        <w:gridCol w:w="6624"/>
        <w:gridCol w:w="284"/>
      </w:tblGrid>
      <w:tr w:rsidR="00572720" w:rsidRPr="00A621F7" w:rsidTr="009322AA">
        <w:trPr>
          <w:gridBefore w:val="1"/>
          <w:wBefore w:w="142" w:type="dxa"/>
          <w:cantSplit/>
          <w:trHeight w:val="241"/>
        </w:trPr>
        <w:tc>
          <w:tcPr>
            <w:tcW w:w="2764" w:type="dxa"/>
            <w:gridSpan w:val="3"/>
          </w:tcPr>
          <w:p w:rsidR="000D27D0" w:rsidRPr="001641E1" w:rsidRDefault="000D27D0" w:rsidP="000D27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</w:pPr>
            <w:r w:rsidRPr="001641E1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  <w:t>Years</w:t>
            </w:r>
          </w:p>
          <w:p w:rsidR="000D27D0" w:rsidRPr="001641E1" w:rsidRDefault="00AB0123" w:rsidP="000D27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val="en-US"/>
              </w:rPr>
            </w:pPr>
            <w:r w:rsidRPr="001641E1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  <w:t xml:space="preserve">From </w:t>
            </w:r>
            <w:r w:rsidR="000D27D0" w:rsidRPr="001641E1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  <w:t>what time to what</w:t>
            </w:r>
          </w:p>
          <w:p w:rsidR="00572720" w:rsidRPr="001641E1" w:rsidRDefault="00572720" w:rsidP="009322AA">
            <w:pPr>
              <w:pStyle w:val="a3"/>
              <w:spacing w:after="0"/>
              <w:rPr>
                <w:rFonts w:ascii="Times New Roman Tj" w:hAnsi="Times New Roman Tj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6908" w:type="dxa"/>
            <w:gridSpan w:val="2"/>
            <w:vMerge w:val="restart"/>
            <w:vAlign w:val="center"/>
          </w:tcPr>
          <w:p w:rsidR="00225E07" w:rsidRPr="001641E1" w:rsidRDefault="00225E07" w:rsidP="00225E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val="en-US"/>
              </w:rPr>
            </w:pPr>
            <w:r w:rsidRPr="001641E1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  <w:t>Position indicating the name of government bodies, enterprises, institutions and other organizations</w:t>
            </w:r>
          </w:p>
          <w:p w:rsidR="00225E07" w:rsidRPr="001641E1" w:rsidRDefault="00225E07" w:rsidP="009322AA">
            <w:pPr>
              <w:pStyle w:val="a3"/>
              <w:spacing w:after="0"/>
              <w:jc w:val="center"/>
              <w:rPr>
                <w:rFonts w:ascii="Times New Roman Tj" w:hAnsi="Times New Roman Tj" w:cs="Times New Roman Tj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:rsidR="000D27D0" w:rsidRPr="001641E1" w:rsidRDefault="000D27D0" w:rsidP="009322AA">
            <w:pPr>
              <w:pStyle w:val="a3"/>
              <w:spacing w:after="0"/>
              <w:jc w:val="center"/>
              <w:rPr>
                <w:rFonts w:ascii="Times New Roman Tj" w:hAnsi="Times New Roman Tj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572720" w:rsidRPr="00A621F7" w:rsidTr="000A68E6">
        <w:trPr>
          <w:gridBefore w:val="1"/>
          <w:wBefore w:w="142" w:type="dxa"/>
          <w:cantSplit/>
          <w:trHeight w:val="57"/>
        </w:trPr>
        <w:tc>
          <w:tcPr>
            <w:tcW w:w="1540" w:type="dxa"/>
          </w:tcPr>
          <w:p w:rsidR="000D27D0" w:rsidRPr="000A68E6" w:rsidRDefault="000D27D0" w:rsidP="009322AA">
            <w:pPr>
              <w:pStyle w:val="a3"/>
              <w:spacing w:after="0"/>
              <w:ind w:right="-142"/>
              <w:rPr>
                <w:rFonts w:ascii="Times New Roman Tj" w:hAnsi="Times New Roman Tj"/>
                <w:b/>
                <w:color w:val="002060"/>
                <w:lang w:val="en-US"/>
              </w:rPr>
            </w:pPr>
          </w:p>
          <w:p w:rsidR="000D27D0" w:rsidRPr="000A68E6" w:rsidRDefault="000D27D0" w:rsidP="009322AA">
            <w:pPr>
              <w:pStyle w:val="a3"/>
              <w:spacing w:after="0"/>
              <w:ind w:right="-142"/>
              <w:rPr>
                <w:rFonts w:ascii="Times New Roman Tj" w:hAnsi="Times New Roman Tj"/>
                <w:b/>
                <w:color w:val="002060"/>
                <w:lang w:val="en-US"/>
              </w:rPr>
            </w:pPr>
          </w:p>
        </w:tc>
        <w:tc>
          <w:tcPr>
            <w:tcW w:w="1224" w:type="dxa"/>
            <w:gridSpan w:val="2"/>
          </w:tcPr>
          <w:p w:rsidR="00572720" w:rsidRPr="000A68E6" w:rsidRDefault="00572720" w:rsidP="00225E07">
            <w:pPr>
              <w:pStyle w:val="a3"/>
              <w:spacing w:after="0"/>
              <w:ind w:right="-142"/>
              <w:rPr>
                <w:rFonts w:ascii="Times New Roman Tj" w:hAnsi="Times New Roman Tj"/>
                <w:b/>
                <w:color w:val="002060"/>
                <w:lang w:val="en-US"/>
              </w:rPr>
            </w:pPr>
          </w:p>
        </w:tc>
        <w:tc>
          <w:tcPr>
            <w:tcW w:w="6908" w:type="dxa"/>
            <w:gridSpan w:val="2"/>
            <w:vMerge/>
          </w:tcPr>
          <w:p w:rsidR="00572720" w:rsidRPr="000A68E6" w:rsidRDefault="00572720" w:rsidP="009322AA">
            <w:pPr>
              <w:pStyle w:val="a3"/>
              <w:jc w:val="center"/>
              <w:rPr>
                <w:rFonts w:ascii="Times New Roman Tj" w:hAnsi="Times New Roman Tj"/>
                <w:color w:val="002060"/>
                <w:lang w:val="en-US"/>
              </w:rPr>
            </w:pPr>
          </w:p>
        </w:tc>
      </w:tr>
      <w:tr w:rsidR="00572720" w:rsidRPr="00A621F7" w:rsidTr="009322AA">
        <w:trPr>
          <w:gridAfter w:val="1"/>
          <w:wAfter w:w="284" w:type="dxa"/>
          <w:trHeight w:val="543"/>
        </w:trPr>
        <w:tc>
          <w:tcPr>
            <w:tcW w:w="2764" w:type="dxa"/>
            <w:gridSpan w:val="3"/>
          </w:tcPr>
          <w:p w:rsidR="000A68E6" w:rsidRPr="00423980" w:rsidRDefault="00C971A1" w:rsidP="000A68E6">
            <w:pPr>
              <w:pStyle w:val="HTML"/>
              <w:shd w:val="clear" w:color="auto" w:fill="F8F9FA"/>
              <w:spacing w:line="540" w:lineRule="atLeast"/>
              <w:rPr>
                <w:rFonts w:ascii="Times New Roman Tj" w:hAnsi="Times New Roman Tj"/>
                <w:color w:val="1F1F1F"/>
                <w:sz w:val="24"/>
                <w:szCs w:val="24"/>
              </w:rPr>
            </w:pP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From</w:t>
            </w:r>
            <w:r w:rsidR="000A68E6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1986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 to </w:t>
            </w:r>
            <w:r w:rsidR="000A68E6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1993</w:t>
            </w:r>
          </w:p>
          <w:p w:rsidR="00572720" w:rsidRPr="00423980" w:rsidRDefault="00572720" w:rsidP="009322AA">
            <w:pPr>
              <w:ind w:right="-107"/>
              <w:rPr>
                <w:rFonts w:ascii="Times New Roman Tj" w:hAnsi="Times New Roman Tj"/>
                <w:color w:val="002060"/>
                <w:lang w:val="en-US"/>
              </w:rPr>
            </w:pPr>
          </w:p>
        </w:tc>
        <w:tc>
          <w:tcPr>
            <w:tcW w:w="6766" w:type="dxa"/>
            <w:gridSpan w:val="2"/>
          </w:tcPr>
          <w:p w:rsidR="000A68E6" w:rsidRPr="00423980" w:rsidRDefault="000A68E6" w:rsidP="000A68E6">
            <w:pPr>
              <w:pStyle w:val="HTML"/>
              <w:shd w:val="clear" w:color="auto" w:fill="F8F9FA"/>
              <w:spacing w:line="540" w:lineRule="atLeast"/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</w:pPr>
            <w:r w:rsidRPr="00286D57">
              <w:rPr>
                <w:rFonts w:ascii="Times New Roman Tj" w:hAnsi="Times New Roman Tj"/>
                <w:color w:val="1F1F1F"/>
                <w:sz w:val="24"/>
                <w:szCs w:val="24"/>
                <w:highlight w:val="yellow"/>
                <w:lang/>
              </w:rPr>
              <w:t xml:space="preserve">Student of Kulob Pedagogical Institute named after Abu Abdullah </w:t>
            </w:r>
            <w:proofErr w:type="spellStart"/>
            <w:r w:rsidRPr="00286D57">
              <w:rPr>
                <w:rFonts w:ascii="Times New Roman Tj" w:hAnsi="Times New Roman Tj"/>
                <w:color w:val="1F1F1F"/>
                <w:sz w:val="24"/>
                <w:szCs w:val="24"/>
                <w:highlight w:val="yellow"/>
                <w:lang/>
              </w:rPr>
              <w:t>Rudaki</w:t>
            </w:r>
            <w:proofErr w:type="spellEnd"/>
          </w:p>
          <w:p w:rsidR="00572720" w:rsidRPr="00423980" w:rsidRDefault="00572720" w:rsidP="009322AA">
            <w:pPr>
              <w:jc w:val="both"/>
              <w:rPr>
                <w:rFonts w:ascii="Times New Roman Tj" w:hAnsi="Times New Roman Tj"/>
                <w:color w:val="002060"/>
                <w:lang w:val="en-US"/>
              </w:rPr>
            </w:pPr>
          </w:p>
        </w:tc>
      </w:tr>
      <w:tr w:rsidR="00572720" w:rsidRPr="00A621F7" w:rsidTr="009322AA">
        <w:trPr>
          <w:gridAfter w:val="1"/>
          <w:wAfter w:w="284" w:type="dxa"/>
          <w:trHeight w:val="738"/>
        </w:trPr>
        <w:tc>
          <w:tcPr>
            <w:tcW w:w="2764" w:type="dxa"/>
            <w:gridSpan w:val="3"/>
          </w:tcPr>
          <w:p w:rsidR="000A68E6" w:rsidRPr="00423980" w:rsidRDefault="000A68E6" w:rsidP="000A68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 Tj" w:hAnsi="Times New Roman Tj" w:cs="Courier New"/>
                <w:color w:val="1F1F1F"/>
              </w:rPr>
            </w:pPr>
            <w:r w:rsidRPr="00423980">
              <w:rPr>
                <w:rFonts w:ascii="Times New Roman Tj" w:hAnsi="Times New Roman Tj" w:cs="Courier New"/>
                <w:color w:val="1F1F1F"/>
                <w:lang/>
              </w:rPr>
              <w:t>From</w:t>
            </w:r>
            <w:r w:rsidRPr="00423980">
              <w:rPr>
                <w:rFonts w:ascii="Times New Roman Tj" w:hAnsi="Times New Roman Tj" w:cs="Courier New"/>
                <w:color w:val="1F1F1F"/>
              </w:rPr>
              <w:t xml:space="preserve"> 1988 </w:t>
            </w:r>
            <w:r w:rsidRPr="00423980">
              <w:rPr>
                <w:rFonts w:ascii="Times New Roman Tj" w:hAnsi="Times New Roman Tj" w:cs="Courier New"/>
                <w:color w:val="1F1F1F"/>
                <w:lang/>
              </w:rPr>
              <w:t>to</w:t>
            </w:r>
            <w:r w:rsidRPr="00423980">
              <w:rPr>
                <w:rFonts w:ascii="Times New Roman Tj" w:hAnsi="Times New Roman Tj" w:cs="Courier New"/>
                <w:color w:val="1F1F1F"/>
              </w:rPr>
              <w:t xml:space="preserve"> 1989 </w:t>
            </w:r>
          </w:p>
          <w:p w:rsidR="00572720" w:rsidRPr="00423980" w:rsidRDefault="00572720" w:rsidP="009322AA">
            <w:pPr>
              <w:ind w:right="130"/>
              <w:rPr>
                <w:rFonts w:ascii="Times New Roman Tj" w:eastAsiaTheme="minorHAnsi" w:hAnsi="Times New Roman Tj"/>
                <w:lang w:eastAsia="en-US"/>
              </w:rPr>
            </w:pPr>
          </w:p>
          <w:p w:rsidR="000A68E6" w:rsidRPr="00423980" w:rsidRDefault="000A68E6" w:rsidP="009322AA">
            <w:pPr>
              <w:ind w:right="130"/>
              <w:rPr>
                <w:rFonts w:ascii="Times New Roman Tj" w:hAnsi="Times New Roman Tj"/>
                <w:iCs/>
                <w:color w:val="002060"/>
              </w:rPr>
            </w:pPr>
          </w:p>
          <w:p w:rsidR="000A68E6" w:rsidRPr="00423980" w:rsidRDefault="000A68E6" w:rsidP="009322AA">
            <w:pPr>
              <w:ind w:right="130"/>
              <w:rPr>
                <w:rFonts w:ascii="Times New Roman Tj" w:hAnsi="Times New Roman Tj"/>
                <w:iCs/>
                <w:color w:val="002060"/>
              </w:rPr>
            </w:pPr>
          </w:p>
        </w:tc>
        <w:tc>
          <w:tcPr>
            <w:tcW w:w="6766" w:type="dxa"/>
            <w:gridSpan w:val="2"/>
          </w:tcPr>
          <w:p w:rsidR="000A68E6" w:rsidRPr="00423980" w:rsidRDefault="000A68E6" w:rsidP="009322AA">
            <w:pPr>
              <w:rPr>
                <w:rFonts w:ascii="Times New Roman Tj" w:hAnsi="Times New Roman Tj"/>
                <w:color w:val="002060"/>
                <w:lang w:val="en-US"/>
              </w:rPr>
            </w:pPr>
          </w:p>
          <w:p w:rsidR="000A68E6" w:rsidRDefault="000A68E6" w:rsidP="000A68E6">
            <w:pPr>
              <w:rPr>
                <w:rFonts w:ascii="Times New Roman Tj" w:hAnsi="Times New Roman Tj" w:cs="Courier New"/>
                <w:color w:val="1F1F1F"/>
                <w:lang/>
              </w:rPr>
            </w:pPr>
            <w:r w:rsidRPr="00423980">
              <w:rPr>
                <w:rFonts w:ascii="Times New Roman Tj" w:hAnsi="Times New Roman Tj" w:cs="Courier New"/>
                <w:color w:val="1F1F1F"/>
                <w:lang/>
              </w:rPr>
              <w:t>Service in the ranks of the Armed Forces of the Soviet Union.</w:t>
            </w:r>
          </w:p>
          <w:p w:rsidR="000A68E6" w:rsidRPr="00423980" w:rsidRDefault="000A68E6" w:rsidP="009322AA">
            <w:pPr>
              <w:rPr>
                <w:rFonts w:ascii="Times New Roman Tj" w:hAnsi="Times New Roman Tj"/>
                <w:color w:val="002060"/>
                <w:lang w:val="en-US"/>
              </w:rPr>
            </w:pPr>
          </w:p>
        </w:tc>
      </w:tr>
      <w:tr w:rsidR="00572720" w:rsidRPr="00A621F7" w:rsidTr="009322AA">
        <w:trPr>
          <w:gridAfter w:val="1"/>
          <w:wAfter w:w="284" w:type="dxa"/>
          <w:trHeight w:val="108"/>
        </w:trPr>
        <w:tc>
          <w:tcPr>
            <w:tcW w:w="2764" w:type="dxa"/>
            <w:gridSpan w:val="3"/>
          </w:tcPr>
          <w:p w:rsidR="000A68E6" w:rsidRPr="00423980" w:rsidRDefault="000A68E6" w:rsidP="000A68E6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/>
                <w:color w:val="1F1F1F"/>
                <w:sz w:val="24"/>
                <w:szCs w:val="24"/>
              </w:rPr>
            </w:pP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lastRenderedPageBreak/>
              <w:t>From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</w:rPr>
              <w:t xml:space="preserve"> 1990 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to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</w:rPr>
              <w:t xml:space="preserve"> 1994 </w:t>
            </w:r>
          </w:p>
          <w:p w:rsidR="00572720" w:rsidRPr="00423980" w:rsidRDefault="00572720" w:rsidP="009322AA">
            <w:pPr>
              <w:ind w:right="-107"/>
              <w:rPr>
                <w:rFonts w:ascii="Times New Roman Tj" w:hAnsi="Times New Roman Tj"/>
                <w:iCs/>
                <w:color w:val="002060"/>
              </w:rPr>
            </w:pPr>
          </w:p>
        </w:tc>
        <w:tc>
          <w:tcPr>
            <w:tcW w:w="6766" w:type="dxa"/>
            <w:gridSpan w:val="2"/>
          </w:tcPr>
          <w:p w:rsidR="00BA1731" w:rsidRPr="00286D57" w:rsidRDefault="008E7192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hAnsi="Times New Roman Tj" w:cs="Courier New"/>
                <w:color w:val="1F1F1F"/>
                <w:lang w:val="en-US"/>
              </w:rPr>
            </w:pPr>
            <w:r>
              <w:rPr>
                <w:rFonts w:ascii="Times New Roman Tj" w:hAnsi="Times New Roman Tj" w:cs="Courier New"/>
                <w:color w:val="1F1F1F"/>
                <w:lang/>
              </w:rPr>
              <w:t>G</w:t>
            </w:r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 xml:space="preserve">uide of the </w:t>
            </w:r>
            <w:r>
              <w:rPr>
                <w:rFonts w:asciiTheme="minorHAnsi" w:hAnsiTheme="minorHAnsi" w:cs="Courier New"/>
                <w:color w:val="1F1F1F"/>
                <w:lang w:val="en-US"/>
              </w:rPr>
              <w:t>f</w:t>
            </w:r>
            <w:r w:rsidRPr="00423980">
              <w:rPr>
                <w:rFonts w:asciiTheme="minorHAnsi" w:hAnsiTheme="minorHAnsi" w:cs="Courier New"/>
                <w:color w:val="1F1F1F"/>
                <w:lang w:val="en-US"/>
              </w:rPr>
              <w:t>ormer</w:t>
            </w:r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 xml:space="preserve">regional historical and local history museum named after </w:t>
            </w:r>
            <w:proofErr w:type="spellStart"/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>Mir</w:t>
            </w:r>
            <w:r w:rsidR="00DE2565" w:rsidRPr="00423980">
              <w:rPr>
                <w:rFonts w:ascii="Times New Roman Tj" w:hAnsi="Times New Roman Tj"/>
                <w:color w:val="1F1F1F"/>
                <w:lang/>
              </w:rPr>
              <w:t>Say</w:t>
            </w:r>
            <w:r w:rsidR="00DE2565">
              <w:rPr>
                <w:rFonts w:ascii="Times New Roman Tj" w:hAnsi="Times New Roman Tj"/>
                <w:color w:val="1F1F1F"/>
                <w:lang/>
              </w:rPr>
              <w:t>yi</w:t>
            </w:r>
            <w:r w:rsidR="00DE2565" w:rsidRPr="00423980">
              <w:rPr>
                <w:rFonts w:ascii="Times New Roman Tj" w:hAnsi="Times New Roman Tj"/>
                <w:color w:val="1F1F1F"/>
                <w:lang/>
              </w:rPr>
              <w:t>d</w:t>
            </w:r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>Ali</w:t>
            </w:r>
            <w:proofErr w:type="spellEnd"/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 xml:space="preserve"> </w:t>
            </w:r>
            <w:proofErr w:type="spellStart"/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>Hamadoni</w:t>
            </w:r>
            <w:proofErr w:type="spellEnd"/>
            <w:r w:rsidR="00BA1731" w:rsidRPr="00423980">
              <w:rPr>
                <w:rFonts w:ascii="Times New Roman Tj" w:hAnsi="Times New Roman Tj" w:cs="Courier New"/>
                <w:color w:val="1F1F1F"/>
                <w:lang/>
              </w:rPr>
              <w:t>.</w:t>
            </w:r>
          </w:p>
          <w:p w:rsidR="001029F7" w:rsidRPr="00423980" w:rsidRDefault="001029F7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eastAsiaTheme="minorHAnsi" w:hAnsi="Times New Roman Tj"/>
                <w:lang w:val="en-US" w:eastAsia="en-US"/>
              </w:rPr>
            </w:pPr>
          </w:p>
        </w:tc>
      </w:tr>
      <w:tr w:rsidR="00572720" w:rsidRPr="00A621F7" w:rsidTr="009322AA">
        <w:trPr>
          <w:gridAfter w:val="1"/>
          <w:wAfter w:w="284" w:type="dxa"/>
          <w:trHeight w:val="502"/>
        </w:trPr>
        <w:tc>
          <w:tcPr>
            <w:tcW w:w="2764" w:type="dxa"/>
            <w:gridSpan w:val="3"/>
          </w:tcPr>
          <w:p w:rsidR="00D85300" w:rsidRPr="00423980" w:rsidRDefault="00D85300" w:rsidP="00D85300">
            <w:pPr>
              <w:pStyle w:val="HTML"/>
              <w:shd w:val="clear" w:color="auto" w:fill="F8F9FA"/>
              <w:spacing w:line="540" w:lineRule="atLeast"/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</w:pP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From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  <w:t xml:space="preserve"> 1994 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to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  <w:t xml:space="preserve"> 2005</w:t>
            </w:r>
          </w:p>
          <w:p w:rsidR="00572720" w:rsidRDefault="00572720" w:rsidP="009322AA">
            <w:pPr>
              <w:ind w:right="-107"/>
              <w:jc w:val="center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D90D14" w:rsidRPr="00423980" w:rsidRDefault="00D90D14" w:rsidP="009322AA">
            <w:pPr>
              <w:ind w:right="-107"/>
              <w:jc w:val="center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5D179F" w:rsidRPr="00423980" w:rsidRDefault="005D179F" w:rsidP="005D179F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/>
                <w:color w:val="1F1F1F"/>
                <w:sz w:val="42"/>
                <w:szCs w:val="42"/>
                <w:lang w:val="en-US"/>
              </w:rPr>
            </w:pP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From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  <w:t xml:space="preserve"> 2005 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to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  <w:t xml:space="preserve"> 2006</w:t>
            </w:r>
          </w:p>
          <w:p w:rsidR="00572720" w:rsidRPr="00423980" w:rsidRDefault="00572720" w:rsidP="009322AA">
            <w:pPr>
              <w:ind w:right="-107"/>
              <w:jc w:val="center"/>
              <w:rPr>
                <w:rFonts w:asciiTheme="minorHAnsi" w:eastAsiaTheme="minorHAnsi" w:hAnsiTheme="minorHAnsi"/>
                <w:lang w:val="en-US" w:eastAsia="en-US"/>
              </w:rPr>
            </w:pPr>
          </w:p>
          <w:p w:rsidR="005D179F" w:rsidRPr="00423980" w:rsidRDefault="005D179F" w:rsidP="009322AA">
            <w:pPr>
              <w:ind w:right="-107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572720" w:rsidRPr="00423980" w:rsidRDefault="00572720" w:rsidP="009322AA">
            <w:pPr>
              <w:ind w:right="-107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3151D3" w:rsidRPr="00103815" w:rsidRDefault="0025410B" w:rsidP="009322AA">
            <w:pPr>
              <w:ind w:right="-107"/>
              <w:rPr>
                <w:rFonts w:ascii="Times New Roman Tj" w:eastAsiaTheme="minorHAnsi" w:hAnsi="Times New Roman Tj"/>
                <w:lang w:val="en-US" w:eastAsia="en-US"/>
              </w:rPr>
            </w:pPr>
            <w:r w:rsidRPr="00103815">
              <w:rPr>
                <w:rFonts w:ascii="Times New Roman Tj" w:hAnsi="Times New Roman Tj" w:cs="Arial"/>
                <w:color w:val="1F1F1F"/>
                <w:shd w:val="clear" w:color="auto" w:fill="F8F9FA"/>
                <w:lang w:val="en-US"/>
              </w:rPr>
              <w:t>FromSeptember 26, 2006 until today</w:t>
            </w:r>
            <w:r w:rsidR="003151D3" w:rsidRPr="00103815">
              <w:rPr>
                <w:lang w:val="en-US"/>
              </w:rPr>
              <w:br/>
            </w:r>
          </w:p>
        </w:tc>
        <w:tc>
          <w:tcPr>
            <w:tcW w:w="6766" w:type="dxa"/>
            <w:gridSpan w:val="2"/>
          </w:tcPr>
          <w:p w:rsidR="001029F7" w:rsidRDefault="001029F7" w:rsidP="0073557D">
            <w:pPr>
              <w:pStyle w:val="HTML"/>
              <w:shd w:val="clear" w:color="auto" w:fill="F8F9FA"/>
              <w:jc w:val="both"/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</w:pPr>
          </w:p>
          <w:p w:rsidR="00AF43B9" w:rsidRDefault="002B53F2" w:rsidP="0073557D">
            <w:pPr>
              <w:pStyle w:val="HTML"/>
              <w:shd w:val="clear" w:color="auto" w:fill="F8F9FA"/>
              <w:jc w:val="both"/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</w:pPr>
            <w:r w:rsidRPr="002B53F2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D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eputy director </w:t>
            </w:r>
            <w:r w:rsidR="00D90D14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of the </w:t>
            </w:r>
            <w:r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f</w:t>
            </w:r>
            <w:r w:rsidR="00083C85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ormer</w:t>
            </w:r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 regionalhistorical and local history museum named after Mir </w:t>
            </w:r>
            <w:proofErr w:type="spellStart"/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Say</w:t>
            </w:r>
            <w:r w:rsidR="00DE2565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yi</w:t>
            </w:r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d</w:t>
            </w:r>
            <w:proofErr w:type="spellEnd"/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 Ali </w:t>
            </w:r>
            <w:proofErr w:type="spellStart"/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Hamadoni</w:t>
            </w:r>
            <w:proofErr w:type="spellEnd"/>
            <w:r w:rsidR="00AF43B9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.</w:t>
            </w:r>
          </w:p>
          <w:p w:rsidR="00D90D14" w:rsidRPr="00423980" w:rsidRDefault="00D90D14" w:rsidP="0073557D">
            <w:pPr>
              <w:pStyle w:val="HTML"/>
              <w:shd w:val="clear" w:color="auto" w:fill="F8F9FA"/>
              <w:jc w:val="both"/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</w:pPr>
          </w:p>
          <w:p w:rsidR="00AF43B9" w:rsidRPr="00423980" w:rsidRDefault="00AF43B9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A0278D" w:rsidRPr="00423980" w:rsidRDefault="00C24D77" w:rsidP="0073557D">
            <w:pPr>
              <w:pStyle w:val="HTML"/>
              <w:shd w:val="clear" w:color="auto" w:fill="F8F9FA"/>
              <w:jc w:val="both"/>
              <w:rPr>
                <w:rFonts w:ascii="Times New Roman Tj" w:hAnsi="Times New Roman Tj"/>
                <w:color w:val="1F1F1F"/>
                <w:sz w:val="24"/>
                <w:szCs w:val="24"/>
                <w:lang w:val="en-US"/>
              </w:rPr>
            </w:pPr>
            <w:r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D</w:t>
            </w:r>
            <w:r w:rsidR="005D179F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irector of the </w:t>
            </w:r>
            <w:r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f</w:t>
            </w:r>
            <w:r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ormer </w:t>
            </w:r>
            <w:r w:rsidR="005D179F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regional </w:t>
            </w:r>
            <w:r w:rsidR="00A0278D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historical and local history museum named after Mir </w:t>
            </w:r>
            <w:proofErr w:type="spellStart"/>
            <w:r w:rsidR="00D91FD5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Say</w:t>
            </w:r>
            <w:r w:rsidR="00D91FD5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yi</w:t>
            </w:r>
            <w:r w:rsidR="00D91FD5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d</w:t>
            </w:r>
            <w:proofErr w:type="spellEnd"/>
            <w:r w:rsidR="00D91FD5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 </w:t>
            </w:r>
            <w:r w:rsidR="00A0278D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Ali </w:t>
            </w:r>
            <w:proofErr w:type="spellStart"/>
            <w:r w:rsidR="00A0278D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>Hamadoni</w:t>
            </w:r>
            <w:proofErr w:type="spellEnd"/>
            <w:r w:rsidR="00A0278D" w:rsidRPr="00423980">
              <w:rPr>
                <w:rFonts w:ascii="Times New Roman Tj" w:hAnsi="Times New Roman Tj"/>
                <w:color w:val="1F1F1F"/>
                <w:sz w:val="24"/>
                <w:szCs w:val="24"/>
                <w:lang/>
              </w:rPr>
              <w:t xml:space="preserve">. </w:t>
            </w:r>
          </w:p>
          <w:p w:rsidR="00572720" w:rsidRDefault="00572720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0461E1" w:rsidRPr="00423980" w:rsidRDefault="000461E1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0B1CE7" w:rsidRPr="000B1CE7" w:rsidRDefault="000B1CE7" w:rsidP="007355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hAnsi="Times New Roman Tj" w:cs="Courier New"/>
                <w:color w:val="1F1F1F"/>
                <w:lang w:val="en-US"/>
              </w:rPr>
            </w:pPr>
            <w:r w:rsidRPr="000B1CE7">
              <w:rPr>
                <w:rFonts w:ascii="Times New Roman Tj" w:hAnsi="Times New Roman Tj" w:cs="Courier New"/>
                <w:color w:val="1F1F1F"/>
                <w:lang/>
              </w:rPr>
              <w:t>General Director of the State Institution "Republican Complex of Kulob Museums"</w:t>
            </w:r>
          </w:p>
          <w:p w:rsidR="000B1CE7" w:rsidRPr="00423980" w:rsidRDefault="000B1CE7" w:rsidP="0073557D">
            <w:pPr>
              <w:autoSpaceDE w:val="0"/>
              <w:autoSpaceDN w:val="0"/>
              <w:adjustRightInd w:val="0"/>
              <w:ind w:right="1042"/>
              <w:jc w:val="both"/>
              <w:rPr>
                <w:rFonts w:ascii="Times New Roman Tj" w:hAnsi="Times New Roman Tj"/>
                <w:color w:val="002060"/>
                <w:lang w:val="en-US"/>
              </w:rPr>
            </w:pPr>
          </w:p>
        </w:tc>
      </w:tr>
    </w:tbl>
    <w:p w:rsidR="00E26613" w:rsidRPr="000B1CE7" w:rsidRDefault="00E26613">
      <w:pPr>
        <w:rPr>
          <w:rFonts w:ascii="Times New Roman Tj" w:hAnsi="Times New Roman Tj"/>
          <w:lang w:val="en-US"/>
        </w:rPr>
      </w:pPr>
    </w:p>
    <w:p w:rsidR="004C4236" w:rsidRDefault="004C4236">
      <w:pPr>
        <w:rPr>
          <w:rFonts w:ascii="Times New Roman Tj" w:hAnsi="Times New Roman Tj"/>
          <w:lang w:val="en-US"/>
        </w:rPr>
      </w:pPr>
    </w:p>
    <w:tbl>
      <w:tblPr>
        <w:tblpPr w:leftFromText="180" w:rightFromText="180" w:vertAnchor="text" w:horzAnchor="margin" w:tblpXSpec="center" w:tblpY="133"/>
        <w:tblW w:w="9814" w:type="dxa"/>
        <w:tblLayout w:type="fixed"/>
        <w:tblLook w:val="0000"/>
      </w:tblPr>
      <w:tblGrid>
        <w:gridCol w:w="2846"/>
        <w:gridCol w:w="6968"/>
      </w:tblGrid>
      <w:tr w:rsidR="004C4236" w:rsidRPr="00A621F7" w:rsidTr="004C4236">
        <w:trPr>
          <w:trHeight w:val="502"/>
        </w:trPr>
        <w:tc>
          <w:tcPr>
            <w:tcW w:w="2846" w:type="dxa"/>
          </w:tcPr>
          <w:p w:rsidR="004C4236" w:rsidRPr="004C4236" w:rsidRDefault="004C4236" w:rsidP="00286D57">
            <w:pPr>
              <w:ind w:right="-107"/>
              <w:jc w:val="center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4C4236" w:rsidRPr="003C5E4A" w:rsidRDefault="004C4236" w:rsidP="00286D57">
            <w:pPr>
              <w:ind w:right="-107"/>
              <w:jc w:val="center"/>
              <w:rPr>
                <w:rFonts w:ascii="Times New Roman Tj" w:eastAsiaTheme="minorHAnsi" w:hAnsi="Times New Roman Tj"/>
                <w:lang w:val="en-US" w:eastAsia="en-US"/>
              </w:rPr>
            </w:pPr>
          </w:p>
          <w:p w:rsidR="004C4236" w:rsidRPr="003C5E4A" w:rsidRDefault="004C4236" w:rsidP="00286D57">
            <w:pPr>
              <w:ind w:right="-107"/>
              <w:rPr>
                <w:rFonts w:ascii="Times New Roman Tj" w:eastAsiaTheme="minorHAnsi" w:hAnsi="Times New Roman Tj"/>
                <w:lang w:val="en-US" w:eastAsia="en-US"/>
              </w:rPr>
            </w:pPr>
          </w:p>
        </w:tc>
        <w:tc>
          <w:tcPr>
            <w:tcW w:w="6968" w:type="dxa"/>
          </w:tcPr>
          <w:p w:rsidR="004C4236" w:rsidRPr="003C5E4A" w:rsidRDefault="004C4236" w:rsidP="00286D57">
            <w:pPr>
              <w:autoSpaceDE w:val="0"/>
              <w:autoSpaceDN w:val="0"/>
              <w:adjustRightInd w:val="0"/>
              <w:ind w:right="1042"/>
              <w:rPr>
                <w:rFonts w:ascii="Times New Roman Tj" w:hAnsi="Times New Roman Tj"/>
                <w:color w:val="002060"/>
                <w:lang w:val="en-US"/>
              </w:rPr>
            </w:pPr>
          </w:p>
        </w:tc>
      </w:tr>
    </w:tbl>
    <w:p w:rsidR="004C4236" w:rsidRPr="003C5E4A" w:rsidRDefault="004C4236" w:rsidP="004C4236">
      <w:pPr>
        <w:rPr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DE2565" w:rsidRPr="003C5E4A" w:rsidRDefault="00DE2565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p w:rsidR="007A2BE4" w:rsidRPr="003C5E4A" w:rsidRDefault="007A2BE4">
      <w:pPr>
        <w:rPr>
          <w:rFonts w:ascii="Times New Roman Tj" w:hAnsi="Times New Roman Tj"/>
          <w:lang w:val="en-US"/>
        </w:rPr>
      </w:pPr>
    </w:p>
    <w:sectPr w:rsidR="007A2BE4" w:rsidRPr="003C5E4A" w:rsidSect="00B2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65E"/>
    <w:multiLevelType w:val="hybridMultilevel"/>
    <w:tmpl w:val="8CCCF45E"/>
    <w:lvl w:ilvl="0" w:tplc="527A84D6">
      <w:start w:val="1"/>
      <w:numFmt w:val="upperLetter"/>
      <w:lvlText w:val="%1)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983D56"/>
    <w:rsid w:val="000461E1"/>
    <w:rsid w:val="0006420E"/>
    <w:rsid w:val="00083C85"/>
    <w:rsid w:val="00083D7C"/>
    <w:rsid w:val="000A68E6"/>
    <w:rsid w:val="000B1CE7"/>
    <w:rsid w:val="000D27D0"/>
    <w:rsid w:val="000D6018"/>
    <w:rsid w:val="001029F7"/>
    <w:rsid w:val="00103815"/>
    <w:rsid w:val="001641E1"/>
    <w:rsid w:val="00164BF9"/>
    <w:rsid w:val="001A728E"/>
    <w:rsid w:val="001B5C6C"/>
    <w:rsid w:val="00225E07"/>
    <w:rsid w:val="0025410B"/>
    <w:rsid w:val="002550C1"/>
    <w:rsid w:val="00270328"/>
    <w:rsid w:val="00286D57"/>
    <w:rsid w:val="002A6F57"/>
    <w:rsid w:val="002B53F2"/>
    <w:rsid w:val="002E58AE"/>
    <w:rsid w:val="003151D3"/>
    <w:rsid w:val="003173AE"/>
    <w:rsid w:val="00320FCB"/>
    <w:rsid w:val="0033016A"/>
    <w:rsid w:val="0033295B"/>
    <w:rsid w:val="00365B68"/>
    <w:rsid w:val="0037024E"/>
    <w:rsid w:val="003A45E2"/>
    <w:rsid w:val="003C5E4A"/>
    <w:rsid w:val="00416803"/>
    <w:rsid w:val="00423980"/>
    <w:rsid w:val="0043579C"/>
    <w:rsid w:val="004456FA"/>
    <w:rsid w:val="0045715D"/>
    <w:rsid w:val="004835A4"/>
    <w:rsid w:val="004A7566"/>
    <w:rsid w:val="004C4236"/>
    <w:rsid w:val="004D1625"/>
    <w:rsid w:val="0051538B"/>
    <w:rsid w:val="00542300"/>
    <w:rsid w:val="00564B51"/>
    <w:rsid w:val="00572720"/>
    <w:rsid w:val="00580B18"/>
    <w:rsid w:val="005A100D"/>
    <w:rsid w:val="005A2E3A"/>
    <w:rsid w:val="005A6E74"/>
    <w:rsid w:val="005B35B3"/>
    <w:rsid w:val="005D179F"/>
    <w:rsid w:val="006031CD"/>
    <w:rsid w:val="00627E48"/>
    <w:rsid w:val="006359CB"/>
    <w:rsid w:val="00636170"/>
    <w:rsid w:val="0073557D"/>
    <w:rsid w:val="0075391B"/>
    <w:rsid w:val="007857FB"/>
    <w:rsid w:val="007A2BE4"/>
    <w:rsid w:val="007B56E5"/>
    <w:rsid w:val="008235CC"/>
    <w:rsid w:val="00835886"/>
    <w:rsid w:val="008A1D45"/>
    <w:rsid w:val="008B3E90"/>
    <w:rsid w:val="008B4932"/>
    <w:rsid w:val="008E7192"/>
    <w:rsid w:val="008F2F1E"/>
    <w:rsid w:val="00905082"/>
    <w:rsid w:val="009322AA"/>
    <w:rsid w:val="0095554D"/>
    <w:rsid w:val="00983D56"/>
    <w:rsid w:val="009B5CC2"/>
    <w:rsid w:val="00A0278D"/>
    <w:rsid w:val="00A177B7"/>
    <w:rsid w:val="00A621F7"/>
    <w:rsid w:val="00AA7AB0"/>
    <w:rsid w:val="00AB0123"/>
    <w:rsid w:val="00AC2168"/>
    <w:rsid w:val="00AF43B9"/>
    <w:rsid w:val="00B240F7"/>
    <w:rsid w:val="00B46B4F"/>
    <w:rsid w:val="00B555AC"/>
    <w:rsid w:val="00BA1731"/>
    <w:rsid w:val="00BE37DD"/>
    <w:rsid w:val="00C01010"/>
    <w:rsid w:val="00C15B52"/>
    <w:rsid w:val="00C24D77"/>
    <w:rsid w:val="00C72363"/>
    <w:rsid w:val="00C7324F"/>
    <w:rsid w:val="00C86C4D"/>
    <w:rsid w:val="00C96BB1"/>
    <w:rsid w:val="00C971A1"/>
    <w:rsid w:val="00D05B8E"/>
    <w:rsid w:val="00D62BFE"/>
    <w:rsid w:val="00D6772C"/>
    <w:rsid w:val="00D72860"/>
    <w:rsid w:val="00D8082C"/>
    <w:rsid w:val="00D85300"/>
    <w:rsid w:val="00D90D14"/>
    <w:rsid w:val="00D91FD5"/>
    <w:rsid w:val="00DA4D82"/>
    <w:rsid w:val="00DD3FDC"/>
    <w:rsid w:val="00DE2565"/>
    <w:rsid w:val="00DF14F8"/>
    <w:rsid w:val="00E14275"/>
    <w:rsid w:val="00E200E5"/>
    <w:rsid w:val="00E26613"/>
    <w:rsid w:val="00E54116"/>
    <w:rsid w:val="00E5494E"/>
    <w:rsid w:val="00E73D40"/>
    <w:rsid w:val="00E9431E"/>
    <w:rsid w:val="00ED752C"/>
    <w:rsid w:val="00EE1A95"/>
    <w:rsid w:val="00F54996"/>
    <w:rsid w:val="00F96915"/>
    <w:rsid w:val="00FE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727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72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73D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15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53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1538B"/>
  </w:style>
  <w:style w:type="paragraph" w:styleId="a6">
    <w:name w:val="List Paragraph"/>
    <w:basedOn w:val="a"/>
    <w:uiPriority w:val="34"/>
    <w:qFormat/>
    <w:rsid w:val="00DE2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5555с</dc:creator>
  <cp:lastModifiedBy>admin</cp:lastModifiedBy>
  <cp:revision>2</cp:revision>
  <dcterms:created xsi:type="dcterms:W3CDTF">2025-03-18T16:39:00Z</dcterms:created>
  <dcterms:modified xsi:type="dcterms:W3CDTF">2025-03-18T16:39:00Z</dcterms:modified>
</cp:coreProperties>
</file>